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9F" w:rsidRPr="007D3F9F" w:rsidRDefault="007D3F9F" w:rsidP="007D3F9F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7D3F9F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Бизнесу не нравится курортный сбор</w:t>
      </w:r>
    </w:p>
    <w:p w:rsidR="007D3F9F" w:rsidRPr="007D3F9F" w:rsidRDefault="007D3F9F" w:rsidP="007D3F9F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3F9F">
        <w:rPr>
          <w:rFonts w:ascii="Times New Roman" w:eastAsia="Times New Roman" w:hAnsi="Times New Roman" w:cs="Times New Roman"/>
          <w:color w:val="333333"/>
          <w:sz w:val="24"/>
          <w:szCs w:val="24"/>
        </w:rPr>
        <w:t>По данным опроса «Опоры России», 75% имеющих отношение к туризму предпринимателей не поддерживают введение курортного сбора. Напомним, в соответствии с недавно принятым законом, курортный сбор в качестве эксперимента начнут взимать в Крыму, Алтайском, Ставропольском и Краснодарском краях уже в мае 2018 года. Размер нового налога установят регионы: он не должен превышать 100 руб. за сутки проживания (в 2018 году — не более 50 руб. за сутки).</w:t>
      </w:r>
    </w:p>
    <w:p w:rsidR="007D3F9F" w:rsidRPr="007D3F9F" w:rsidRDefault="007D3F9F" w:rsidP="007D3F9F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3F9F">
        <w:rPr>
          <w:rFonts w:ascii="Times New Roman" w:eastAsia="Times New Roman" w:hAnsi="Times New Roman" w:cs="Times New Roman"/>
          <w:color w:val="333333"/>
          <w:sz w:val="24"/>
          <w:szCs w:val="24"/>
        </w:rPr>
        <w:t>В опросе участвовали 800 представителей бизнеса (туроператоры, производители и продавцы сувенирной продукции, предприятия розницы, общепита, гостиничного и экскурсионного бизнеса, а также прочих видов деятельности, имеющих отношение к туризму) из восьми регионов. Это Краснодарский край, Крым, Тульская, Ярославская, Нижегородская, Свердловская и Иркутская области, Ставропольский край.</w:t>
      </w:r>
    </w:p>
    <w:p w:rsidR="007D3F9F" w:rsidRPr="007D3F9F" w:rsidRDefault="007D3F9F" w:rsidP="007D3F9F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3F9F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Основная причина отрицательного отношения к курортному сбору — увеличение затрат туристов, об этом заявили 62% опрошенных предпринимателей. Еще 13% указали на иные причины. Четверть опрошенных дали нововведению положительную оценку — в частности, 11% считают, что оно улучшит качество туристической инфраструктуры (</w:t>
      </w:r>
      <w:proofErr w:type="gramStart"/>
      <w:r w:rsidRPr="007D3F9F">
        <w:rPr>
          <w:rFonts w:ascii="Times New Roman" w:eastAsia="Times New Roman" w:hAnsi="Times New Roman" w:cs="Times New Roman"/>
          <w:color w:val="333333"/>
          <w:sz w:val="24"/>
          <w:szCs w:val="24"/>
        </w:rPr>
        <w:t>см</w:t>
      </w:r>
      <w:proofErr w:type="gramEnd"/>
      <w:r w:rsidRPr="007D3F9F">
        <w:rPr>
          <w:rFonts w:ascii="Times New Roman" w:eastAsia="Times New Roman" w:hAnsi="Times New Roman" w:cs="Times New Roman"/>
          <w:color w:val="333333"/>
          <w:sz w:val="24"/>
          <w:szCs w:val="24"/>
        </w:rPr>
        <w:t>. диаграмму).</w:t>
      </w:r>
    </w:p>
    <w:p w:rsidR="007D3F9F" w:rsidRPr="007D3F9F" w:rsidRDefault="007D3F9F" w:rsidP="007D3F9F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3F9F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Глава комитета по туризму «Опоры» Алексей Кожевников сомневается в том, что введение сбора поможет решить по-настоящему серьезные инфраструктурные вопросы на российских курортах. «Внутренний туризм нуждается в стратегическом развитии, а не в локальных мерах. Должны ли граждане, оплатившие туры и билеты, оставляющие свои накопления в местной системе общественного питания и сферы услуг, дополнительно инвестировать в решение неизвестных им инфраструктурных или иных проблем курорта?» — говорит он.</w:t>
      </w:r>
    </w:p>
    <w:p w:rsidR="007D3F9F" w:rsidRPr="007D3F9F" w:rsidRDefault="007D3F9F" w:rsidP="007D3F9F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3F9F">
        <w:rPr>
          <w:rFonts w:ascii="Times New Roman" w:eastAsia="Times New Roman" w:hAnsi="Times New Roman" w:cs="Times New Roman"/>
          <w:color w:val="333333"/>
          <w:sz w:val="24"/>
          <w:szCs w:val="24"/>
        </w:rPr>
        <w:t>По мнению «Опоры», введение сбора приведет к увеличению стоимости отдыха и, соответственно, к уменьшению туристического потока. Представители турбизнеса также считают введение сбора преждевременной инициативой. В Ассоциации туроператоров России заявляли, что российские курорты «не готовы по своей инфраструктуре и качеству услуг брать с туристов дополнительные деньги на эту самую инфраструктуру». Впрочем, там соглашались с мнением представителей региональных властей о том, что других дополнительных денег у курортов для развития нет.</w:t>
      </w:r>
    </w:p>
    <w:p w:rsidR="00AE12A9" w:rsidRDefault="00AE12A9"/>
    <w:sectPr w:rsidR="00AE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F9F"/>
    <w:rsid w:val="007D3F9F"/>
    <w:rsid w:val="00AE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3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F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D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2017-09-15T06:58:00Z</dcterms:created>
  <dcterms:modified xsi:type="dcterms:W3CDTF">2017-09-15T06:59:00Z</dcterms:modified>
</cp:coreProperties>
</file>